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B2" w:rsidRPr="00217C9E" w:rsidRDefault="00026069" w:rsidP="004C4833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17C9E">
        <w:rPr>
          <w:rFonts w:ascii="Arial" w:hAnsi="Arial" w:cs="Arial"/>
          <w:b/>
          <w:sz w:val="20"/>
          <w:szCs w:val="20"/>
        </w:rPr>
        <w:t>« </w:t>
      </w:r>
      <w:r w:rsidRPr="00217C9E">
        <w:rPr>
          <w:rFonts w:ascii="Arial" w:hAnsi="Arial" w:cs="Arial"/>
          <w:b/>
          <w:i/>
          <w:sz w:val="20"/>
          <w:szCs w:val="20"/>
        </w:rPr>
        <w:t>Trumperie</w:t>
      </w:r>
      <w:r w:rsidRPr="00217C9E">
        <w:rPr>
          <w:rFonts w:ascii="Arial" w:hAnsi="Arial" w:cs="Arial"/>
          <w:b/>
          <w:sz w:val="20"/>
          <w:szCs w:val="20"/>
        </w:rPr>
        <w:t xml:space="preserve"> ou simple </w:t>
      </w:r>
      <w:r w:rsidRPr="00217C9E">
        <w:rPr>
          <w:rFonts w:ascii="Arial" w:hAnsi="Arial" w:cs="Arial"/>
          <w:b/>
          <w:i/>
          <w:sz w:val="20"/>
          <w:szCs w:val="20"/>
        </w:rPr>
        <w:t>Trump</w:t>
      </w:r>
      <w:r w:rsidRPr="00217C9E">
        <w:rPr>
          <w:rFonts w:ascii="Arial" w:hAnsi="Arial" w:cs="Arial"/>
          <w:b/>
          <w:sz w:val="20"/>
          <w:szCs w:val="20"/>
        </w:rPr>
        <w:t xml:space="preserve"> l’œil : un nouveau cadre juridique pour le commerce et l’investissement aux Etats-Unis ? »</w:t>
      </w:r>
      <w:r w:rsidR="00533FB2" w:rsidRPr="00217C9E">
        <w:rPr>
          <w:rFonts w:ascii="Arial" w:hAnsi="Arial" w:cs="Arial"/>
          <w:b/>
          <w:sz w:val="20"/>
          <w:szCs w:val="20"/>
        </w:rPr>
        <w:t xml:space="preserve"> - Compte rendu de la réunion de la Commission ouverte Paris-New York du barreau de Paris</w:t>
      </w:r>
      <w:r w:rsidR="00406B21" w:rsidRPr="00217C9E">
        <w:rPr>
          <w:rFonts w:ascii="Arial" w:hAnsi="Arial" w:cs="Arial"/>
          <w:b/>
          <w:sz w:val="20"/>
          <w:szCs w:val="20"/>
        </w:rPr>
        <w:t xml:space="preserve"> – </w:t>
      </w:r>
      <w:r w:rsidRPr="00217C9E">
        <w:rPr>
          <w:rFonts w:ascii="Arial" w:hAnsi="Arial" w:cs="Arial"/>
          <w:b/>
          <w:sz w:val="20"/>
          <w:szCs w:val="20"/>
        </w:rPr>
        <w:t>23 mai</w:t>
      </w:r>
      <w:r w:rsidR="00406B21" w:rsidRPr="00217C9E">
        <w:rPr>
          <w:rFonts w:ascii="Arial" w:hAnsi="Arial" w:cs="Arial"/>
          <w:b/>
          <w:sz w:val="20"/>
          <w:szCs w:val="20"/>
        </w:rPr>
        <w:t xml:space="preserve"> 2017</w:t>
      </w:r>
      <w:r w:rsidR="00533FB2" w:rsidRPr="00217C9E">
        <w:rPr>
          <w:rFonts w:ascii="Arial" w:hAnsi="Arial" w:cs="Arial"/>
          <w:b/>
          <w:sz w:val="20"/>
          <w:szCs w:val="20"/>
        </w:rPr>
        <w:t>.</w:t>
      </w:r>
    </w:p>
    <w:p w:rsidR="00D3081B" w:rsidRPr="00217C9E" w:rsidRDefault="00533FB2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 xml:space="preserve">La Commission ouverte Paris-New York du barreau de Paris tenait, le </w:t>
      </w:r>
      <w:r w:rsidR="00026069" w:rsidRPr="00217C9E">
        <w:rPr>
          <w:rFonts w:ascii="Arial" w:hAnsi="Arial" w:cs="Arial"/>
          <w:sz w:val="20"/>
          <w:szCs w:val="20"/>
        </w:rPr>
        <w:t>23</w:t>
      </w:r>
      <w:r w:rsidRPr="00217C9E">
        <w:rPr>
          <w:rFonts w:ascii="Arial" w:hAnsi="Arial" w:cs="Arial"/>
          <w:sz w:val="20"/>
          <w:szCs w:val="20"/>
        </w:rPr>
        <w:t xml:space="preserve"> </w:t>
      </w:r>
      <w:r w:rsidR="00026069" w:rsidRPr="00217C9E">
        <w:rPr>
          <w:rFonts w:ascii="Arial" w:hAnsi="Arial" w:cs="Arial"/>
          <w:sz w:val="20"/>
          <w:szCs w:val="20"/>
        </w:rPr>
        <w:t xml:space="preserve">mai </w:t>
      </w:r>
      <w:r w:rsidRPr="00217C9E">
        <w:rPr>
          <w:rFonts w:ascii="Arial" w:hAnsi="Arial" w:cs="Arial"/>
          <w:sz w:val="20"/>
          <w:szCs w:val="20"/>
        </w:rPr>
        <w:t xml:space="preserve">2017, sous la responsabilité de Benoît Charrière-Bournazel, Avocat à la cour, une réunion consacrée aux évolutions récentes du droit américain </w:t>
      </w:r>
      <w:r w:rsidR="00D3081B" w:rsidRPr="00217C9E">
        <w:rPr>
          <w:rFonts w:ascii="Arial" w:hAnsi="Arial" w:cs="Arial"/>
          <w:sz w:val="20"/>
          <w:szCs w:val="20"/>
        </w:rPr>
        <w:t xml:space="preserve">relatif au commerce et à l’investissement </w:t>
      </w:r>
      <w:r w:rsidRPr="00217C9E">
        <w:rPr>
          <w:rFonts w:ascii="Arial" w:hAnsi="Arial" w:cs="Arial"/>
          <w:sz w:val="20"/>
          <w:szCs w:val="20"/>
        </w:rPr>
        <w:t xml:space="preserve">et </w:t>
      </w:r>
      <w:r w:rsidR="006C5579" w:rsidRPr="00217C9E">
        <w:rPr>
          <w:rFonts w:ascii="Arial" w:hAnsi="Arial" w:cs="Arial"/>
          <w:sz w:val="20"/>
          <w:szCs w:val="20"/>
        </w:rPr>
        <w:t xml:space="preserve">aux incidences </w:t>
      </w:r>
      <w:r w:rsidRPr="00217C9E">
        <w:rPr>
          <w:rFonts w:ascii="Arial" w:hAnsi="Arial" w:cs="Arial"/>
          <w:sz w:val="20"/>
          <w:szCs w:val="20"/>
        </w:rPr>
        <w:t xml:space="preserve">de l’élection du Président Donald Trump, en la présence de </w:t>
      </w:r>
      <w:r w:rsidR="00736C6E" w:rsidRPr="00217C9E">
        <w:rPr>
          <w:rFonts w:ascii="Arial" w:hAnsi="Arial" w:cs="Arial"/>
          <w:sz w:val="20"/>
          <w:szCs w:val="20"/>
        </w:rPr>
        <w:t>William Bierce, Avocat au Barreau de New York et de Didier </w:t>
      </w:r>
      <w:r w:rsidR="00886AE3" w:rsidRPr="00217C9E">
        <w:rPr>
          <w:rFonts w:ascii="Arial" w:hAnsi="Arial" w:cs="Arial"/>
          <w:sz w:val="20"/>
          <w:szCs w:val="20"/>
        </w:rPr>
        <w:t xml:space="preserve">Bisch, </w:t>
      </w:r>
      <w:r w:rsidR="00736C6E" w:rsidRPr="00217C9E">
        <w:rPr>
          <w:rFonts w:ascii="Arial" w:hAnsi="Arial" w:cs="Arial"/>
          <w:sz w:val="20"/>
          <w:szCs w:val="20"/>
        </w:rPr>
        <w:t>Délégué International auprès de BPI France.</w:t>
      </w:r>
    </w:p>
    <w:p w:rsidR="00D3081B" w:rsidRPr="00217C9E" w:rsidRDefault="00D3081B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04728" w:rsidRPr="00217C9E" w:rsidRDefault="00736C6E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 xml:space="preserve">Benoît Charrière-Bournazel </w:t>
      </w:r>
      <w:r w:rsidR="00BC5C8A" w:rsidRPr="00217C9E">
        <w:rPr>
          <w:rFonts w:ascii="Arial" w:hAnsi="Arial" w:cs="Arial"/>
          <w:sz w:val="20"/>
          <w:szCs w:val="20"/>
        </w:rPr>
        <w:t>a</w:t>
      </w:r>
      <w:r w:rsidR="00AC01F6" w:rsidRPr="00217C9E">
        <w:rPr>
          <w:rFonts w:ascii="Arial" w:hAnsi="Arial" w:cs="Arial"/>
          <w:sz w:val="20"/>
          <w:szCs w:val="20"/>
        </w:rPr>
        <w:t xml:space="preserve"> ouvert la </w:t>
      </w:r>
      <w:r w:rsidR="00600F44" w:rsidRPr="00217C9E">
        <w:rPr>
          <w:rFonts w:ascii="Arial" w:hAnsi="Arial" w:cs="Arial"/>
          <w:sz w:val="20"/>
          <w:szCs w:val="20"/>
        </w:rPr>
        <w:t>réunion</w:t>
      </w:r>
      <w:r w:rsidR="00AC01F6" w:rsidRPr="00217C9E">
        <w:rPr>
          <w:rFonts w:ascii="Arial" w:hAnsi="Arial" w:cs="Arial"/>
          <w:sz w:val="20"/>
          <w:szCs w:val="20"/>
        </w:rPr>
        <w:t xml:space="preserve"> </w:t>
      </w:r>
      <w:r w:rsidRPr="00217C9E">
        <w:rPr>
          <w:rFonts w:ascii="Arial" w:hAnsi="Arial" w:cs="Arial"/>
          <w:sz w:val="20"/>
          <w:szCs w:val="20"/>
        </w:rPr>
        <w:t xml:space="preserve">en </w:t>
      </w:r>
      <w:r w:rsidR="00BC5C8A" w:rsidRPr="00217C9E">
        <w:rPr>
          <w:rFonts w:ascii="Arial" w:hAnsi="Arial" w:cs="Arial"/>
          <w:sz w:val="20"/>
          <w:szCs w:val="20"/>
        </w:rPr>
        <w:t>soulign</w:t>
      </w:r>
      <w:r w:rsidR="00AC01F6" w:rsidRPr="00217C9E">
        <w:rPr>
          <w:rFonts w:ascii="Arial" w:hAnsi="Arial" w:cs="Arial"/>
          <w:sz w:val="20"/>
          <w:szCs w:val="20"/>
        </w:rPr>
        <w:t>ant</w:t>
      </w:r>
      <w:r w:rsidR="00BC5C8A" w:rsidRPr="00217C9E">
        <w:rPr>
          <w:rFonts w:ascii="Arial" w:hAnsi="Arial" w:cs="Arial"/>
          <w:sz w:val="20"/>
          <w:szCs w:val="20"/>
        </w:rPr>
        <w:t xml:space="preserve"> l’intérêt et l’actualité du sujet eu égard aux inquiétudes qu’a soulevé</w:t>
      </w:r>
      <w:r w:rsidR="006C5579" w:rsidRPr="00217C9E">
        <w:rPr>
          <w:rFonts w:ascii="Arial" w:hAnsi="Arial" w:cs="Arial"/>
          <w:sz w:val="20"/>
          <w:szCs w:val="20"/>
        </w:rPr>
        <w:t>es</w:t>
      </w:r>
      <w:r w:rsidR="00BC5C8A" w:rsidRPr="00217C9E">
        <w:rPr>
          <w:rFonts w:ascii="Arial" w:hAnsi="Arial" w:cs="Arial"/>
          <w:sz w:val="20"/>
          <w:szCs w:val="20"/>
        </w:rPr>
        <w:t xml:space="preserve"> l’élection de Donald Trump </w:t>
      </w:r>
      <w:r w:rsidR="00600F44" w:rsidRPr="00217C9E">
        <w:rPr>
          <w:rFonts w:ascii="Arial" w:hAnsi="Arial" w:cs="Arial"/>
          <w:sz w:val="20"/>
          <w:szCs w:val="20"/>
        </w:rPr>
        <w:t xml:space="preserve">à propos </w:t>
      </w:r>
      <w:r w:rsidRPr="00217C9E">
        <w:rPr>
          <w:rFonts w:ascii="Arial" w:hAnsi="Arial" w:cs="Arial"/>
          <w:sz w:val="20"/>
          <w:szCs w:val="20"/>
        </w:rPr>
        <w:t>notamment de s</w:t>
      </w:r>
      <w:r w:rsidR="00BC5C8A" w:rsidRPr="00217C9E">
        <w:rPr>
          <w:rFonts w:ascii="Arial" w:hAnsi="Arial" w:cs="Arial"/>
          <w:sz w:val="20"/>
          <w:szCs w:val="20"/>
        </w:rPr>
        <w:t xml:space="preserve">a politique </w:t>
      </w:r>
      <w:r w:rsidRPr="00217C9E">
        <w:rPr>
          <w:rFonts w:ascii="Arial" w:hAnsi="Arial" w:cs="Arial"/>
          <w:sz w:val="20"/>
          <w:szCs w:val="20"/>
        </w:rPr>
        <w:t>protectionniste</w:t>
      </w:r>
      <w:r w:rsidR="00BC5C8A" w:rsidRPr="00217C9E">
        <w:rPr>
          <w:rFonts w:ascii="Arial" w:hAnsi="Arial" w:cs="Arial"/>
          <w:sz w:val="20"/>
          <w:szCs w:val="20"/>
        </w:rPr>
        <w:t>.</w:t>
      </w:r>
    </w:p>
    <w:p w:rsidR="00736C6E" w:rsidRPr="00217C9E" w:rsidRDefault="00736C6E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36C6E" w:rsidRPr="00217C9E" w:rsidRDefault="00736C6E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 xml:space="preserve">Didier </w:t>
      </w:r>
      <w:proofErr w:type="spellStart"/>
      <w:r w:rsidRPr="00217C9E">
        <w:rPr>
          <w:rFonts w:ascii="Arial" w:hAnsi="Arial" w:cs="Arial"/>
          <w:sz w:val="20"/>
          <w:szCs w:val="20"/>
        </w:rPr>
        <w:t>Bisch</w:t>
      </w:r>
      <w:proofErr w:type="spellEnd"/>
      <w:r w:rsidRPr="00217C9E">
        <w:rPr>
          <w:rFonts w:ascii="Arial" w:hAnsi="Arial" w:cs="Arial"/>
          <w:sz w:val="20"/>
          <w:szCs w:val="20"/>
        </w:rPr>
        <w:t xml:space="preserve"> a fait un état des lieux de la situation macroéconomique et des échanges entre la France et les Etats-Unis</w:t>
      </w:r>
      <w:r w:rsidR="000D4DE5" w:rsidRPr="00217C9E">
        <w:rPr>
          <w:rFonts w:ascii="Arial" w:hAnsi="Arial" w:cs="Arial"/>
          <w:sz w:val="20"/>
          <w:szCs w:val="20"/>
        </w:rPr>
        <w:t xml:space="preserve"> et décrit l’activité de la BPI et de ses différentes offres d’accompagnement</w:t>
      </w:r>
      <w:r w:rsidR="00886AE3" w:rsidRPr="00217C9E">
        <w:rPr>
          <w:rFonts w:ascii="Arial" w:hAnsi="Arial" w:cs="Arial"/>
          <w:sz w:val="20"/>
          <w:szCs w:val="20"/>
        </w:rPr>
        <w:t xml:space="preserve"> des entreprises françaises </w:t>
      </w:r>
      <w:r w:rsidR="000D4DE5" w:rsidRPr="00217C9E">
        <w:rPr>
          <w:rFonts w:ascii="Arial" w:hAnsi="Arial" w:cs="Arial"/>
          <w:sz w:val="20"/>
          <w:szCs w:val="20"/>
        </w:rPr>
        <w:t>à l’international.</w:t>
      </w:r>
    </w:p>
    <w:p w:rsidR="00704728" w:rsidRPr="00217C9E" w:rsidRDefault="00704728" w:rsidP="007047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D4DE5" w:rsidRPr="00217C9E" w:rsidRDefault="000D4DE5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 xml:space="preserve">William Bierce a </w:t>
      </w:r>
      <w:r w:rsidR="00DD26FE" w:rsidRPr="00217C9E">
        <w:rPr>
          <w:rFonts w:ascii="Arial" w:hAnsi="Arial" w:cs="Arial"/>
          <w:sz w:val="20"/>
          <w:szCs w:val="20"/>
        </w:rPr>
        <w:t xml:space="preserve">ensuite </w:t>
      </w:r>
      <w:r w:rsidRPr="00217C9E">
        <w:rPr>
          <w:rFonts w:ascii="Arial" w:hAnsi="Arial" w:cs="Arial"/>
          <w:sz w:val="20"/>
          <w:szCs w:val="20"/>
        </w:rPr>
        <w:t>souligné plusieurs indicateurs de la politique intérieure du Président Trump comme sa volonté de réduire la fiscalité et la règlementation</w:t>
      </w:r>
      <w:r w:rsidR="007A0649" w:rsidRPr="00217C9E">
        <w:rPr>
          <w:rFonts w:ascii="Arial" w:hAnsi="Arial" w:cs="Arial"/>
          <w:sz w:val="20"/>
          <w:szCs w:val="20"/>
        </w:rPr>
        <w:t>, ce qui selon lui ne permettra pas de limiter les délocalisations et de réindustrialiser les zones déserté</w:t>
      </w:r>
      <w:r w:rsidR="006C5579" w:rsidRPr="00217C9E">
        <w:rPr>
          <w:rFonts w:ascii="Arial" w:hAnsi="Arial" w:cs="Arial"/>
          <w:sz w:val="20"/>
          <w:szCs w:val="20"/>
        </w:rPr>
        <w:t>e</w:t>
      </w:r>
      <w:r w:rsidR="007A0649" w:rsidRPr="00217C9E">
        <w:rPr>
          <w:rFonts w:ascii="Arial" w:hAnsi="Arial" w:cs="Arial"/>
          <w:sz w:val="20"/>
          <w:szCs w:val="20"/>
        </w:rPr>
        <w:t>s (ce qu’il a appelé un « </w:t>
      </w:r>
      <w:r w:rsidR="007A0649" w:rsidRPr="00217C9E">
        <w:rPr>
          <w:rFonts w:ascii="Arial" w:hAnsi="Arial" w:cs="Arial"/>
          <w:i/>
          <w:sz w:val="20"/>
          <w:szCs w:val="20"/>
        </w:rPr>
        <w:t>Trump</w:t>
      </w:r>
      <w:r w:rsidR="007A0649" w:rsidRPr="00217C9E">
        <w:rPr>
          <w:rFonts w:ascii="Arial" w:hAnsi="Arial" w:cs="Arial"/>
          <w:sz w:val="20"/>
          <w:szCs w:val="20"/>
        </w:rPr>
        <w:t>-</w:t>
      </w:r>
      <w:proofErr w:type="gramStart"/>
      <w:r w:rsidR="007A0649" w:rsidRPr="00217C9E">
        <w:rPr>
          <w:rFonts w:ascii="Arial" w:hAnsi="Arial" w:cs="Arial"/>
          <w:sz w:val="20"/>
          <w:szCs w:val="20"/>
        </w:rPr>
        <w:t>l’œil</w:t>
      </w:r>
      <w:proofErr w:type="gramEnd"/>
      <w:r w:rsidR="007A0649" w:rsidRPr="00217C9E">
        <w:rPr>
          <w:rFonts w:ascii="Arial" w:hAnsi="Arial" w:cs="Arial"/>
          <w:sz w:val="20"/>
          <w:szCs w:val="20"/>
        </w:rPr>
        <w:t> »).</w:t>
      </w:r>
    </w:p>
    <w:p w:rsidR="000D4DE5" w:rsidRPr="00217C9E" w:rsidRDefault="000D4DE5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A0649" w:rsidRPr="00217C9E" w:rsidRDefault="005F6682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>Messieurs</w:t>
      </w:r>
      <w:r w:rsidR="007A0649" w:rsidRPr="00217C9E">
        <w:rPr>
          <w:rFonts w:ascii="Arial" w:hAnsi="Arial" w:cs="Arial"/>
          <w:sz w:val="20"/>
          <w:szCs w:val="20"/>
        </w:rPr>
        <w:t xml:space="preserve"> Bierce et Charrière-Bournazel ont échangé et </w:t>
      </w:r>
      <w:r w:rsidR="00886AE3" w:rsidRPr="00217C9E">
        <w:rPr>
          <w:rFonts w:ascii="Arial" w:hAnsi="Arial" w:cs="Arial"/>
          <w:sz w:val="20"/>
          <w:szCs w:val="20"/>
        </w:rPr>
        <w:t>comparé</w:t>
      </w:r>
      <w:r w:rsidR="007A0649" w:rsidRPr="00217C9E">
        <w:rPr>
          <w:rFonts w:ascii="Arial" w:hAnsi="Arial" w:cs="Arial"/>
          <w:sz w:val="20"/>
          <w:szCs w:val="20"/>
        </w:rPr>
        <w:t xml:space="preserve"> les législations sociales et sociétales entre les deux pays et notamment l’augmentation de travailleurs indépen</w:t>
      </w:r>
      <w:r w:rsidR="00886AE3" w:rsidRPr="00217C9E">
        <w:rPr>
          <w:rFonts w:ascii="Arial" w:hAnsi="Arial" w:cs="Arial"/>
          <w:sz w:val="20"/>
          <w:szCs w:val="20"/>
        </w:rPr>
        <w:t>dants et les dernières évolutions du marché des fusions-acquisitions en</w:t>
      </w:r>
      <w:r w:rsidR="006C5579" w:rsidRPr="00217C9E">
        <w:rPr>
          <w:rFonts w:ascii="Arial" w:hAnsi="Arial" w:cs="Arial"/>
          <w:sz w:val="20"/>
          <w:szCs w:val="20"/>
        </w:rPr>
        <w:t>tre</w:t>
      </w:r>
      <w:r w:rsidR="00886AE3" w:rsidRPr="00217C9E">
        <w:rPr>
          <w:rFonts w:ascii="Arial" w:hAnsi="Arial" w:cs="Arial"/>
          <w:sz w:val="20"/>
          <w:szCs w:val="20"/>
        </w:rPr>
        <w:t xml:space="preserve"> </w:t>
      </w:r>
      <w:r w:rsidR="006C5579" w:rsidRPr="00217C9E">
        <w:rPr>
          <w:rFonts w:ascii="Arial" w:hAnsi="Arial" w:cs="Arial"/>
          <w:sz w:val="20"/>
          <w:szCs w:val="20"/>
        </w:rPr>
        <w:t>la France et les Etats-Unis</w:t>
      </w:r>
      <w:r w:rsidR="007A0649" w:rsidRPr="00217C9E">
        <w:rPr>
          <w:rFonts w:ascii="Arial" w:hAnsi="Arial" w:cs="Arial"/>
          <w:sz w:val="20"/>
          <w:szCs w:val="20"/>
        </w:rPr>
        <w:t>.</w:t>
      </w:r>
    </w:p>
    <w:p w:rsidR="007A0649" w:rsidRPr="00217C9E" w:rsidRDefault="007A0649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A0649" w:rsidRPr="00217C9E" w:rsidRDefault="007A0649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>William Bierce a évoqué la possibilité pour Donald Trump d’annuler l’Accord de Paris par Ordonnance Exécutive</w:t>
      </w:r>
      <w:r w:rsidR="006C5579" w:rsidRPr="00217C9E">
        <w:rPr>
          <w:rFonts w:ascii="Arial" w:hAnsi="Arial" w:cs="Arial"/>
          <w:sz w:val="20"/>
          <w:szCs w:val="20"/>
        </w:rPr>
        <w:t>.</w:t>
      </w:r>
      <w:r w:rsidRPr="00217C9E">
        <w:rPr>
          <w:rFonts w:ascii="Arial" w:hAnsi="Arial" w:cs="Arial"/>
          <w:sz w:val="20"/>
          <w:szCs w:val="20"/>
        </w:rPr>
        <w:t xml:space="preserve"> </w:t>
      </w:r>
      <w:r w:rsidR="006C5579" w:rsidRPr="00217C9E">
        <w:rPr>
          <w:rFonts w:ascii="Arial" w:hAnsi="Arial" w:cs="Arial"/>
          <w:sz w:val="20"/>
          <w:szCs w:val="20"/>
        </w:rPr>
        <w:t>E</w:t>
      </w:r>
      <w:r w:rsidRPr="00217C9E">
        <w:rPr>
          <w:rFonts w:ascii="Arial" w:hAnsi="Arial" w:cs="Arial"/>
          <w:sz w:val="20"/>
          <w:szCs w:val="20"/>
        </w:rPr>
        <w:t>n revanche l’ALENA</w:t>
      </w:r>
      <w:r w:rsidR="006C5579" w:rsidRPr="00217C9E">
        <w:rPr>
          <w:rFonts w:ascii="Arial" w:hAnsi="Arial" w:cs="Arial"/>
          <w:sz w:val="20"/>
          <w:szCs w:val="20"/>
        </w:rPr>
        <w:t xml:space="preserve"> (Accord de libre échange nord-américain)</w:t>
      </w:r>
      <w:r w:rsidR="00FF5A0C" w:rsidRPr="00217C9E">
        <w:rPr>
          <w:rFonts w:ascii="Arial" w:hAnsi="Arial" w:cs="Arial"/>
          <w:sz w:val="20"/>
          <w:szCs w:val="20"/>
        </w:rPr>
        <w:t xml:space="preserve"> </w:t>
      </w:r>
      <w:r w:rsidRPr="00217C9E">
        <w:rPr>
          <w:rFonts w:ascii="Arial" w:hAnsi="Arial" w:cs="Arial"/>
          <w:sz w:val="20"/>
          <w:szCs w:val="20"/>
        </w:rPr>
        <w:t xml:space="preserve">devrait être </w:t>
      </w:r>
      <w:proofErr w:type="gramStart"/>
      <w:r w:rsidRPr="00217C9E">
        <w:rPr>
          <w:rFonts w:ascii="Arial" w:hAnsi="Arial" w:cs="Arial"/>
          <w:sz w:val="20"/>
          <w:szCs w:val="20"/>
        </w:rPr>
        <w:t>maintenu</w:t>
      </w:r>
      <w:proofErr w:type="gramEnd"/>
      <w:r w:rsidRPr="00217C9E">
        <w:rPr>
          <w:rFonts w:ascii="Arial" w:hAnsi="Arial" w:cs="Arial"/>
          <w:sz w:val="20"/>
          <w:szCs w:val="20"/>
        </w:rPr>
        <w:t xml:space="preserve"> et les négociations sur le « TTIP »</w:t>
      </w:r>
      <w:r w:rsidR="006C5579" w:rsidRPr="00217C9E">
        <w:rPr>
          <w:rFonts w:ascii="Arial" w:hAnsi="Arial" w:cs="Arial"/>
          <w:sz w:val="20"/>
          <w:szCs w:val="20"/>
        </w:rPr>
        <w:t xml:space="preserve"> (Partenariat transatlantique de commerce et d’investissement)</w:t>
      </w:r>
      <w:r w:rsidRPr="00217C9E">
        <w:rPr>
          <w:rFonts w:ascii="Arial" w:hAnsi="Arial" w:cs="Arial"/>
          <w:sz w:val="20"/>
          <w:szCs w:val="20"/>
        </w:rPr>
        <w:t xml:space="preserve"> </w:t>
      </w:r>
      <w:r w:rsidR="00861A8F" w:rsidRPr="00217C9E">
        <w:rPr>
          <w:rFonts w:ascii="Arial" w:hAnsi="Arial" w:cs="Arial"/>
          <w:sz w:val="20"/>
          <w:szCs w:val="20"/>
        </w:rPr>
        <w:t>pourraient</w:t>
      </w:r>
      <w:r w:rsidR="00B51BB3" w:rsidRPr="00217C9E">
        <w:rPr>
          <w:rFonts w:ascii="Arial" w:hAnsi="Arial" w:cs="Arial"/>
          <w:sz w:val="20"/>
          <w:szCs w:val="20"/>
        </w:rPr>
        <w:t xml:space="preserve"> </w:t>
      </w:r>
      <w:r w:rsidRPr="00217C9E">
        <w:rPr>
          <w:rFonts w:ascii="Arial" w:hAnsi="Arial" w:cs="Arial"/>
          <w:sz w:val="20"/>
          <w:szCs w:val="20"/>
        </w:rPr>
        <w:t>se poursuivre.</w:t>
      </w:r>
    </w:p>
    <w:p w:rsidR="007A0649" w:rsidRPr="00217C9E" w:rsidRDefault="007A0649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630F6" w:rsidRPr="00217C9E" w:rsidRDefault="007A0649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 xml:space="preserve">William Bierce </w:t>
      </w:r>
      <w:r w:rsidR="00406B21" w:rsidRPr="00217C9E">
        <w:rPr>
          <w:rFonts w:ascii="Arial" w:hAnsi="Arial" w:cs="Arial"/>
          <w:sz w:val="20"/>
          <w:szCs w:val="20"/>
        </w:rPr>
        <w:t xml:space="preserve">a </w:t>
      </w:r>
      <w:r w:rsidR="00C91CB9" w:rsidRPr="00217C9E">
        <w:rPr>
          <w:rFonts w:ascii="Arial" w:hAnsi="Arial" w:cs="Arial"/>
          <w:sz w:val="20"/>
          <w:szCs w:val="20"/>
        </w:rPr>
        <w:t>souligné</w:t>
      </w:r>
      <w:r w:rsidR="00406B21" w:rsidRPr="00217C9E">
        <w:rPr>
          <w:rFonts w:ascii="Arial" w:hAnsi="Arial" w:cs="Arial"/>
          <w:sz w:val="20"/>
          <w:szCs w:val="20"/>
        </w:rPr>
        <w:t xml:space="preserve"> </w:t>
      </w:r>
      <w:r w:rsidR="00CC6771" w:rsidRPr="00217C9E">
        <w:rPr>
          <w:rFonts w:ascii="Arial" w:hAnsi="Arial" w:cs="Arial"/>
          <w:sz w:val="20"/>
          <w:szCs w:val="20"/>
        </w:rPr>
        <w:t>l</w:t>
      </w:r>
      <w:r w:rsidR="00861A8F" w:rsidRPr="00217C9E">
        <w:rPr>
          <w:rFonts w:ascii="Arial" w:hAnsi="Arial" w:cs="Arial"/>
          <w:sz w:val="20"/>
          <w:szCs w:val="20"/>
        </w:rPr>
        <w:t>es mesures de protectionnisme économique</w:t>
      </w:r>
      <w:r w:rsidR="005F6682" w:rsidRPr="00217C9E">
        <w:rPr>
          <w:rFonts w:ascii="Arial" w:hAnsi="Arial" w:cs="Arial"/>
          <w:sz w:val="20"/>
          <w:szCs w:val="20"/>
        </w:rPr>
        <w:t xml:space="preserve"> aux Etats-Unis</w:t>
      </w:r>
      <w:r w:rsidR="00861A8F" w:rsidRPr="00217C9E">
        <w:rPr>
          <w:rFonts w:ascii="Arial" w:hAnsi="Arial" w:cs="Arial"/>
          <w:sz w:val="20"/>
          <w:szCs w:val="20"/>
        </w:rPr>
        <w:t xml:space="preserve"> qui pourraient avoir pour effet de faire augmenter les prix et de réduire le pouvoir d’achat des américains</w:t>
      </w:r>
      <w:r w:rsidR="00886AE3" w:rsidRPr="00217C9E">
        <w:rPr>
          <w:rFonts w:ascii="Arial" w:hAnsi="Arial" w:cs="Arial"/>
          <w:sz w:val="20"/>
          <w:szCs w:val="20"/>
        </w:rPr>
        <w:t xml:space="preserve"> (qui serait selon lui une « </w:t>
      </w:r>
      <w:r w:rsidR="00886AE3" w:rsidRPr="00217C9E">
        <w:rPr>
          <w:rFonts w:ascii="Arial" w:hAnsi="Arial" w:cs="Arial"/>
          <w:i/>
          <w:sz w:val="20"/>
          <w:szCs w:val="20"/>
        </w:rPr>
        <w:t>Trumperie</w:t>
      </w:r>
      <w:r w:rsidR="00886AE3" w:rsidRPr="00217C9E">
        <w:rPr>
          <w:rFonts w:ascii="Arial" w:hAnsi="Arial" w:cs="Arial"/>
          <w:sz w:val="20"/>
          <w:szCs w:val="20"/>
        </w:rPr>
        <w:t> »)</w:t>
      </w:r>
      <w:r w:rsidR="00861A8F" w:rsidRPr="00217C9E">
        <w:rPr>
          <w:rFonts w:ascii="Arial" w:hAnsi="Arial" w:cs="Arial"/>
          <w:sz w:val="20"/>
          <w:szCs w:val="20"/>
        </w:rPr>
        <w:t xml:space="preserve">. </w:t>
      </w:r>
    </w:p>
    <w:p w:rsidR="00861A8F" w:rsidRPr="00217C9E" w:rsidRDefault="00861A8F" w:rsidP="00D630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86AE3" w:rsidRPr="00217C9E" w:rsidRDefault="00861A8F" w:rsidP="005752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>Benoît Charrière-Bournazel a rappelé l’inquiétude des Européens quant à la commercialisation des données personnelles aux Etats-Unis</w:t>
      </w:r>
      <w:r w:rsidR="005F6682" w:rsidRPr="00217C9E">
        <w:rPr>
          <w:rFonts w:ascii="Arial" w:hAnsi="Arial" w:cs="Arial"/>
          <w:sz w:val="20"/>
          <w:szCs w:val="20"/>
        </w:rPr>
        <w:t>.</w:t>
      </w:r>
    </w:p>
    <w:p w:rsidR="005752C1" w:rsidRPr="00217C9E" w:rsidRDefault="005752C1" w:rsidP="005752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61A8F" w:rsidRPr="00217C9E" w:rsidRDefault="004C4833" w:rsidP="004C4833">
      <w:pPr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 xml:space="preserve">En conclusion, pour </w:t>
      </w:r>
      <w:r w:rsidR="000D4DE5" w:rsidRPr="00217C9E">
        <w:rPr>
          <w:rFonts w:ascii="Arial" w:hAnsi="Arial" w:cs="Arial"/>
          <w:sz w:val="20"/>
          <w:szCs w:val="20"/>
        </w:rPr>
        <w:t>William Bierce</w:t>
      </w:r>
      <w:r w:rsidRPr="00217C9E">
        <w:rPr>
          <w:rFonts w:ascii="Arial" w:hAnsi="Arial" w:cs="Arial"/>
          <w:sz w:val="20"/>
          <w:szCs w:val="20"/>
        </w:rPr>
        <w:t>,</w:t>
      </w:r>
      <w:r w:rsidR="00861A8F" w:rsidRPr="00217C9E">
        <w:rPr>
          <w:rFonts w:ascii="Arial" w:hAnsi="Arial" w:cs="Arial"/>
          <w:sz w:val="20"/>
          <w:szCs w:val="20"/>
        </w:rPr>
        <w:t xml:space="preserve"> de nombreuses réformes annoncées par Donald Trump</w:t>
      </w:r>
      <w:r w:rsidRPr="00217C9E">
        <w:rPr>
          <w:rFonts w:ascii="Arial" w:hAnsi="Arial" w:cs="Arial"/>
          <w:sz w:val="20"/>
          <w:szCs w:val="20"/>
        </w:rPr>
        <w:t xml:space="preserve"> </w:t>
      </w:r>
      <w:r w:rsidR="00861A8F" w:rsidRPr="00217C9E">
        <w:rPr>
          <w:rFonts w:ascii="Arial" w:hAnsi="Arial" w:cs="Arial"/>
          <w:sz w:val="20"/>
          <w:szCs w:val="20"/>
        </w:rPr>
        <w:t xml:space="preserve">pourraient être bloquées au Congrès ou par la Cour Suprême et les élections de mi-mandat en </w:t>
      </w:r>
      <w:r w:rsidR="00C208CB" w:rsidRPr="00217C9E">
        <w:rPr>
          <w:rFonts w:ascii="Arial" w:hAnsi="Arial" w:cs="Arial"/>
          <w:sz w:val="20"/>
          <w:szCs w:val="20"/>
        </w:rPr>
        <w:t xml:space="preserve">novembre </w:t>
      </w:r>
      <w:r w:rsidR="00861A8F" w:rsidRPr="00217C9E">
        <w:rPr>
          <w:rFonts w:ascii="Arial" w:hAnsi="Arial" w:cs="Arial"/>
          <w:sz w:val="20"/>
          <w:szCs w:val="20"/>
        </w:rPr>
        <w:t>201</w:t>
      </w:r>
      <w:r w:rsidR="00C208CB" w:rsidRPr="00217C9E">
        <w:rPr>
          <w:rFonts w:ascii="Arial" w:hAnsi="Arial" w:cs="Arial"/>
          <w:sz w:val="20"/>
          <w:szCs w:val="20"/>
        </w:rPr>
        <w:t>8</w:t>
      </w:r>
      <w:r w:rsidR="00861A8F" w:rsidRPr="00217C9E">
        <w:rPr>
          <w:rFonts w:ascii="Arial" w:hAnsi="Arial" w:cs="Arial"/>
          <w:sz w:val="20"/>
          <w:szCs w:val="20"/>
        </w:rPr>
        <w:t xml:space="preserve"> devraient être déterminantes</w:t>
      </w:r>
      <w:r w:rsidR="005F6682" w:rsidRPr="00217C9E">
        <w:rPr>
          <w:rFonts w:ascii="Arial" w:hAnsi="Arial" w:cs="Arial"/>
          <w:sz w:val="20"/>
          <w:szCs w:val="20"/>
        </w:rPr>
        <w:t>.</w:t>
      </w:r>
    </w:p>
    <w:p w:rsidR="00D57BAB" w:rsidRPr="00217C9E" w:rsidRDefault="0045012E" w:rsidP="004C4833">
      <w:pPr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 xml:space="preserve">L’accès au marché américain pour les entreprises françaises et européennes reste difficile selon </w:t>
      </w:r>
      <w:r w:rsidR="00FF5A0C" w:rsidRPr="00217C9E">
        <w:rPr>
          <w:rFonts w:ascii="Arial" w:hAnsi="Arial" w:cs="Arial"/>
          <w:sz w:val="20"/>
          <w:szCs w:val="20"/>
        </w:rPr>
        <w:t xml:space="preserve">Didier Bisch </w:t>
      </w:r>
      <w:r w:rsidRPr="00217C9E">
        <w:rPr>
          <w:rFonts w:ascii="Arial" w:hAnsi="Arial" w:cs="Arial"/>
          <w:sz w:val="20"/>
          <w:szCs w:val="20"/>
        </w:rPr>
        <w:t xml:space="preserve">qui a souligné l’importance pour celles-ci de bénéficier de conseils </w:t>
      </w:r>
      <w:r w:rsidR="00B3634D" w:rsidRPr="00217C9E">
        <w:rPr>
          <w:rFonts w:ascii="Arial" w:hAnsi="Arial" w:cs="Arial"/>
          <w:sz w:val="20"/>
          <w:szCs w:val="20"/>
        </w:rPr>
        <w:t xml:space="preserve">dans leur processus d’implantation </w:t>
      </w:r>
      <w:r w:rsidRPr="00217C9E">
        <w:rPr>
          <w:rFonts w:ascii="Arial" w:hAnsi="Arial" w:cs="Arial"/>
          <w:sz w:val="20"/>
          <w:szCs w:val="20"/>
        </w:rPr>
        <w:t>et de faire preuve d’innovation et de réactivité.</w:t>
      </w:r>
    </w:p>
    <w:p w:rsidR="00861A8F" w:rsidRPr="00217C9E" w:rsidRDefault="00861A8F" w:rsidP="00861A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17C9E">
        <w:rPr>
          <w:rFonts w:ascii="Arial" w:hAnsi="Arial" w:cs="Arial"/>
          <w:sz w:val="20"/>
          <w:szCs w:val="20"/>
        </w:rPr>
        <w:t xml:space="preserve">Benoît Charrière-Bournazel a évoqué l’évolution que pourrait constituer l’élection en France du Président </w:t>
      </w:r>
      <w:r w:rsidR="005F6682" w:rsidRPr="00217C9E">
        <w:rPr>
          <w:rFonts w:ascii="Arial" w:hAnsi="Arial" w:cs="Arial"/>
          <w:sz w:val="20"/>
          <w:szCs w:val="20"/>
        </w:rPr>
        <w:t xml:space="preserve">Emmanuel </w:t>
      </w:r>
      <w:r w:rsidRPr="00217C9E">
        <w:rPr>
          <w:rFonts w:ascii="Arial" w:hAnsi="Arial" w:cs="Arial"/>
          <w:sz w:val="20"/>
          <w:szCs w:val="20"/>
        </w:rPr>
        <w:t xml:space="preserve">Macron, partisan du libre-échange et </w:t>
      </w:r>
      <w:r w:rsidR="00886AE3" w:rsidRPr="00217C9E">
        <w:rPr>
          <w:rFonts w:ascii="Arial" w:hAnsi="Arial" w:cs="Arial"/>
          <w:sz w:val="20"/>
          <w:szCs w:val="20"/>
        </w:rPr>
        <w:t xml:space="preserve">de la construction européenne </w:t>
      </w:r>
      <w:r w:rsidR="005F6682" w:rsidRPr="00217C9E">
        <w:rPr>
          <w:rFonts w:ascii="Arial" w:hAnsi="Arial" w:cs="Arial"/>
          <w:sz w:val="20"/>
          <w:szCs w:val="20"/>
        </w:rPr>
        <w:t>ainsi que</w:t>
      </w:r>
      <w:r w:rsidRPr="00217C9E">
        <w:rPr>
          <w:rFonts w:ascii="Arial" w:hAnsi="Arial" w:cs="Arial"/>
          <w:sz w:val="20"/>
          <w:szCs w:val="20"/>
        </w:rPr>
        <w:t xml:space="preserve"> </w:t>
      </w:r>
      <w:r w:rsidR="00886AE3" w:rsidRPr="00217C9E">
        <w:rPr>
          <w:rFonts w:ascii="Arial" w:hAnsi="Arial" w:cs="Arial"/>
          <w:sz w:val="20"/>
          <w:szCs w:val="20"/>
        </w:rPr>
        <w:t xml:space="preserve">de </w:t>
      </w:r>
      <w:r w:rsidRPr="00217C9E">
        <w:rPr>
          <w:rFonts w:ascii="Arial" w:hAnsi="Arial" w:cs="Arial"/>
          <w:sz w:val="20"/>
          <w:szCs w:val="20"/>
        </w:rPr>
        <w:t xml:space="preserve">l’intérêt des entreprises européennes </w:t>
      </w:r>
      <w:r w:rsidR="00886AE3" w:rsidRPr="00217C9E">
        <w:rPr>
          <w:rFonts w:ascii="Arial" w:hAnsi="Arial" w:cs="Arial"/>
          <w:sz w:val="20"/>
          <w:szCs w:val="20"/>
        </w:rPr>
        <w:t>à s’installer dans d’autres pays de la région tels que le Canada ou le Mexique si les Etats-Unis mettent en place une politique trop restrictive et protectionniste.</w:t>
      </w:r>
    </w:p>
    <w:p w:rsidR="00861A8F" w:rsidRPr="00217C9E" w:rsidRDefault="00861A8F" w:rsidP="004C4833">
      <w:pPr>
        <w:jc w:val="both"/>
        <w:rPr>
          <w:rFonts w:ascii="Arial" w:hAnsi="Arial" w:cs="Arial"/>
          <w:sz w:val="20"/>
          <w:szCs w:val="20"/>
        </w:rPr>
      </w:pPr>
    </w:p>
    <w:sectPr w:rsidR="00861A8F" w:rsidRPr="00217C9E" w:rsidSect="0007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8C" w:rsidRDefault="0066198C" w:rsidP="003A7EFA">
      <w:pPr>
        <w:spacing w:after="0" w:line="240" w:lineRule="auto"/>
      </w:pPr>
      <w:r>
        <w:separator/>
      </w:r>
    </w:p>
  </w:endnote>
  <w:endnote w:type="continuationSeparator" w:id="0">
    <w:p w:rsidR="0066198C" w:rsidRDefault="0066198C" w:rsidP="003A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8C" w:rsidRDefault="0066198C" w:rsidP="003A7EFA">
      <w:pPr>
        <w:spacing w:after="0" w:line="240" w:lineRule="auto"/>
      </w:pPr>
      <w:r>
        <w:separator/>
      </w:r>
    </w:p>
  </w:footnote>
  <w:footnote w:type="continuationSeparator" w:id="0">
    <w:p w:rsidR="0066198C" w:rsidRDefault="0066198C" w:rsidP="003A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09"/>
    <w:rsid w:val="00026069"/>
    <w:rsid w:val="00074B69"/>
    <w:rsid w:val="000A1FE5"/>
    <w:rsid w:val="000C1952"/>
    <w:rsid w:val="000D3CD6"/>
    <w:rsid w:val="000D4DE5"/>
    <w:rsid w:val="001A28D2"/>
    <w:rsid w:val="001A349C"/>
    <w:rsid w:val="001A638B"/>
    <w:rsid w:val="00217C9E"/>
    <w:rsid w:val="002A6EF0"/>
    <w:rsid w:val="002C511A"/>
    <w:rsid w:val="00312767"/>
    <w:rsid w:val="00317E9F"/>
    <w:rsid w:val="0032205A"/>
    <w:rsid w:val="003A7EFA"/>
    <w:rsid w:val="003B7E29"/>
    <w:rsid w:val="003C768F"/>
    <w:rsid w:val="00406B21"/>
    <w:rsid w:val="0045012E"/>
    <w:rsid w:val="004C4833"/>
    <w:rsid w:val="004E33D8"/>
    <w:rsid w:val="004E415B"/>
    <w:rsid w:val="00533FB2"/>
    <w:rsid w:val="00547C9D"/>
    <w:rsid w:val="00567B38"/>
    <w:rsid w:val="005752C1"/>
    <w:rsid w:val="005F6682"/>
    <w:rsid w:val="00600F44"/>
    <w:rsid w:val="00615A3D"/>
    <w:rsid w:val="0064445A"/>
    <w:rsid w:val="006473E5"/>
    <w:rsid w:val="0066198C"/>
    <w:rsid w:val="006C5579"/>
    <w:rsid w:val="00704728"/>
    <w:rsid w:val="00736C6E"/>
    <w:rsid w:val="00745180"/>
    <w:rsid w:val="00772407"/>
    <w:rsid w:val="00794E5E"/>
    <w:rsid w:val="007A0649"/>
    <w:rsid w:val="00861A8F"/>
    <w:rsid w:val="00864AF5"/>
    <w:rsid w:val="00886AE3"/>
    <w:rsid w:val="008A6D31"/>
    <w:rsid w:val="009157C1"/>
    <w:rsid w:val="00964E97"/>
    <w:rsid w:val="00996302"/>
    <w:rsid w:val="009F75CF"/>
    <w:rsid w:val="00A5219C"/>
    <w:rsid w:val="00A84D0F"/>
    <w:rsid w:val="00A9284D"/>
    <w:rsid w:val="00AC01F6"/>
    <w:rsid w:val="00AC063F"/>
    <w:rsid w:val="00B26A30"/>
    <w:rsid w:val="00B3634D"/>
    <w:rsid w:val="00B51BB3"/>
    <w:rsid w:val="00BA41F4"/>
    <w:rsid w:val="00BC5C8A"/>
    <w:rsid w:val="00C13720"/>
    <w:rsid w:val="00C208CB"/>
    <w:rsid w:val="00C50109"/>
    <w:rsid w:val="00C5435C"/>
    <w:rsid w:val="00C60FD5"/>
    <w:rsid w:val="00C91CB9"/>
    <w:rsid w:val="00CC6771"/>
    <w:rsid w:val="00D3081B"/>
    <w:rsid w:val="00D57BAB"/>
    <w:rsid w:val="00D630F6"/>
    <w:rsid w:val="00DD26FE"/>
    <w:rsid w:val="00E00894"/>
    <w:rsid w:val="00E63E1A"/>
    <w:rsid w:val="00EC2AE3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69"/>
    <w:pPr>
      <w:spacing w:after="200" w:line="276" w:lineRule="auto"/>
    </w:pPr>
    <w:rPr>
      <w:sz w:val="22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EF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EFA"/>
  </w:style>
  <w:style w:type="character" w:styleId="Appelnotedebasdep">
    <w:name w:val="footnote reference"/>
    <w:basedOn w:val="Policepardfaut"/>
    <w:uiPriority w:val="99"/>
    <w:semiHidden/>
    <w:unhideWhenUsed/>
    <w:rsid w:val="003A7EFA"/>
    <w:rPr>
      <w:vertAlign w:val="superscript"/>
    </w:rPr>
  </w:style>
  <w:style w:type="character" w:customStyle="1" w:styleId="tgc">
    <w:name w:val="_tgc"/>
    <w:basedOn w:val="Policepardfaut"/>
    <w:rsid w:val="007A0649"/>
  </w:style>
  <w:style w:type="paragraph" w:styleId="Textedebulles">
    <w:name w:val="Balloon Text"/>
    <w:basedOn w:val="Normal"/>
    <w:link w:val="TextedebullesCar"/>
    <w:uiPriority w:val="99"/>
    <w:semiHidden/>
    <w:unhideWhenUsed/>
    <w:rsid w:val="00D5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BAB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69"/>
    <w:pPr>
      <w:spacing w:after="200" w:line="276" w:lineRule="auto"/>
    </w:pPr>
    <w:rPr>
      <w:sz w:val="22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EF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EFA"/>
  </w:style>
  <w:style w:type="character" w:styleId="Appelnotedebasdep">
    <w:name w:val="footnote reference"/>
    <w:basedOn w:val="Policepardfaut"/>
    <w:uiPriority w:val="99"/>
    <w:semiHidden/>
    <w:unhideWhenUsed/>
    <w:rsid w:val="003A7EFA"/>
    <w:rPr>
      <w:vertAlign w:val="superscript"/>
    </w:rPr>
  </w:style>
  <w:style w:type="character" w:customStyle="1" w:styleId="tgc">
    <w:name w:val="_tgc"/>
    <w:basedOn w:val="Policepardfaut"/>
    <w:rsid w:val="007A0649"/>
  </w:style>
  <w:style w:type="paragraph" w:styleId="Textedebulles">
    <w:name w:val="Balloon Text"/>
    <w:basedOn w:val="Normal"/>
    <w:link w:val="TextedebullesCar"/>
    <w:uiPriority w:val="99"/>
    <w:semiHidden/>
    <w:unhideWhenUsed/>
    <w:rsid w:val="00D5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BAB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36F7F-818F-43A2-AE92-234138E3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Ordre des Avocats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Elève Avocat</dc:creator>
  <cp:lastModifiedBy>SDAVID</cp:lastModifiedBy>
  <cp:revision>2</cp:revision>
  <dcterms:created xsi:type="dcterms:W3CDTF">2017-06-12T11:53:00Z</dcterms:created>
  <dcterms:modified xsi:type="dcterms:W3CDTF">2017-06-12T11:53:00Z</dcterms:modified>
</cp:coreProperties>
</file>